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E9" w:rsidRDefault="00D214E9" w:rsidP="00D23DA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bCs/>
          <w:sz w:val="24"/>
          <w:szCs w:val="24"/>
        </w:rPr>
      </w:pPr>
    </w:p>
    <w:p w:rsidR="00D214E9" w:rsidRDefault="00D214E9" w:rsidP="004E0FE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</w:t>
      </w:r>
    </w:p>
    <w:p w:rsidR="00D214E9" w:rsidRDefault="00D214E9" w:rsidP="00D23DA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bCs/>
          <w:sz w:val="24"/>
          <w:szCs w:val="24"/>
        </w:rPr>
      </w:pPr>
    </w:p>
    <w:p w:rsidR="00D214E9" w:rsidRDefault="00D214E9" w:rsidP="00720E6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……….</w:t>
      </w:r>
    </w:p>
    <w:p w:rsidR="00D214E9" w:rsidRDefault="00D214E9" w:rsidP="00720E6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RADY GMINY W ŁĘCZYCY </w:t>
      </w:r>
    </w:p>
    <w:p w:rsidR="00D214E9" w:rsidRDefault="00D214E9" w:rsidP="00720E6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……………… roku </w:t>
      </w:r>
      <w:r w:rsidRPr="00EC19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EC19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Pr="00EC199A">
        <w:rPr>
          <w:rFonts w:ascii="Times New Roman" w:hAnsi="Times New Roman"/>
          <w:b/>
          <w:bCs/>
          <w:sz w:val="24"/>
          <w:szCs w:val="24"/>
        </w:rPr>
        <w:br/>
        <w:t xml:space="preserve">w sprawie </w:t>
      </w:r>
      <w:r>
        <w:rPr>
          <w:rFonts w:ascii="Times New Roman" w:hAnsi="Times New Roman"/>
          <w:b/>
          <w:bCs/>
          <w:sz w:val="24"/>
          <w:szCs w:val="24"/>
        </w:rPr>
        <w:t xml:space="preserve">zmian do </w:t>
      </w:r>
      <w:r w:rsidRPr="00EC199A">
        <w:rPr>
          <w:rFonts w:ascii="Times New Roman" w:hAnsi="Times New Roman"/>
          <w:b/>
          <w:bCs/>
          <w:sz w:val="24"/>
          <w:szCs w:val="24"/>
        </w:rPr>
        <w:t xml:space="preserve"> Wieloletniej Prognozy Finansowej </w:t>
      </w:r>
      <w:r>
        <w:rPr>
          <w:rFonts w:ascii="Times New Roman" w:hAnsi="Times New Roman"/>
          <w:b/>
          <w:bCs/>
          <w:sz w:val="24"/>
          <w:szCs w:val="24"/>
        </w:rPr>
        <w:t xml:space="preserve">dla Gminy Łęczyca </w:t>
      </w:r>
      <w:r>
        <w:rPr>
          <w:rFonts w:ascii="Times New Roman" w:hAnsi="Times New Roman"/>
          <w:b/>
          <w:bCs/>
          <w:sz w:val="24"/>
          <w:szCs w:val="24"/>
        </w:rPr>
        <w:br/>
        <w:t>na lata 2012–2019</w:t>
      </w:r>
    </w:p>
    <w:p w:rsidR="00D214E9" w:rsidRPr="00EC199A" w:rsidRDefault="00D214E9" w:rsidP="00720E6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14E9" w:rsidRDefault="00D214E9" w:rsidP="00AE2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199A">
        <w:rPr>
          <w:rFonts w:ascii="Times New Roman" w:hAnsi="Times New Roman"/>
          <w:sz w:val="24"/>
          <w:szCs w:val="24"/>
        </w:rPr>
        <w:t>Na podstawi</w:t>
      </w:r>
      <w:r>
        <w:rPr>
          <w:rFonts w:ascii="Times New Roman" w:hAnsi="Times New Roman"/>
          <w:sz w:val="24"/>
          <w:szCs w:val="24"/>
        </w:rPr>
        <w:t xml:space="preserve">e art.226, art.227, art.229, art. 230 ust. 7, art.231 ust.1 </w:t>
      </w:r>
      <w:r w:rsidRPr="00EC199A">
        <w:rPr>
          <w:rFonts w:ascii="Times New Roman" w:hAnsi="Times New Roman"/>
          <w:sz w:val="24"/>
          <w:szCs w:val="24"/>
        </w:rPr>
        <w:t>ustawy z dnia 27 sierpnia 2009 r. o finansach publicznych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99A">
        <w:rPr>
          <w:rFonts w:ascii="Times New Roman" w:hAnsi="Times New Roman"/>
          <w:sz w:val="24"/>
          <w:szCs w:val="24"/>
        </w:rPr>
        <w:t>U. Nr 157, poz. 1240; z 2010 Nr 28 poz. 146, Nr 96 poz. 620, Nr 123 poz.835, Nr 152 poz.1020</w:t>
      </w:r>
      <w:r>
        <w:rPr>
          <w:rFonts w:ascii="Times New Roman" w:hAnsi="Times New Roman"/>
          <w:sz w:val="24"/>
          <w:szCs w:val="24"/>
        </w:rPr>
        <w:t xml:space="preserve">, Nr 238 poz.1578, Nr 257 poz.1726 </w:t>
      </w:r>
      <w:r w:rsidRPr="00EC199A">
        <w:rPr>
          <w:rFonts w:ascii="Times New Roman" w:hAnsi="Times New Roman"/>
          <w:sz w:val="24"/>
          <w:szCs w:val="24"/>
        </w:rPr>
        <w:t>) w związku z art.</w:t>
      </w:r>
      <w:r>
        <w:rPr>
          <w:rFonts w:ascii="Times New Roman" w:hAnsi="Times New Roman"/>
          <w:sz w:val="24"/>
          <w:szCs w:val="24"/>
        </w:rPr>
        <w:t xml:space="preserve"> 121 ust. 8 i art. 122 ust. </w:t>
      </w:r>
      <w:r w:rsidRPr="00EC199A">
        <w:rPr>
          <w:rFonts w:ascii="Times New Roman" w:hAnsi="Times New Roman"/>
          <w:sz w:val="24"/>
          <w:szCs w:val="24"/>
        </w:rPr>
        <w:t>3 ustawy z dnia 27 sierpnia 2009 r. – Przepisy wprowadzające ustawę o finansach publicznych (Dz.</w:t>
      </w:r>
      <w:r>
        <w:rPr>
          <w:rFonts w:ascii="Times New Roman" w:hAnsi="Times New Roman"/>
          <w:sz w:val="24"/>
          <w:szCs w:val="24"/>
        </w:rPr>
        <w:t xml:space="preserve"> U. Nr 157, poz. 1241; zmiany: Dz. U. Nr 219 poz.1706; z 2010 r. Nr 96 poz.620, Nr 152 poz.1020, Nr 161 poz. 1078, Nr 226 poz. 1475, Nr 238 poz.1578 </w:t>
      </w:r>
      <w:r w:rsidRPr="00EC199A">
        <w:rPr>
          <w:rFonts w:ascii="Times New Roman" w:hAnsi="Times New Roman"/>
          <w:sz w:val="24"/>
          <w:szCs w:val="24"/>
        </w:rPr>
        <w:t>) oraz art. 18 ust. 2 pkt 6 ustawy z dnia 8 marca 1990 r. o samorządzie gminnym (t.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99A">
        <w:rPr>
          <w:rFonts w:ascii="Times New Roman" w:hAnsi="Times New Roman"/>
          <w:sz w:val="24"/>
          <w:szCs w:val="24"/>
        </w:rPr>
        <w:t>j.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99A">
        <w:rPr>
          <w:rFonts w:ascii="Times New Roman" w:hAnsi="Times New Roman"/>
          <w:sz w:val="24"/>
          <w:szCs w:val="24"/>
        </w:rPr>
        <w:t>U. z 2001 r. Nr 142, poz. 1591</w:t>
      </w:r>
      <w:r w:rsidRPr="00EC199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C199A">
        <w:rPr>
          <w:rFonts w:ascii="Times New Roman" w:hAnsi="Times New Roman"/>
          <w:sz w:val="24"/>
          <w:szCs w:val="24"/>
        </w:rPr>
        <w:t xml:space="preserve">z 2002 r. Nr 23 poz. 220, Nr 62 poz. 558, Nr 113 poz. 984, Nr 153 poz. 1271, Nr 214 poz. 1806; z 2003 r. Nr 80 poz. 717, Nr 162 poz. 1568; z 2004 r. Nr 102 poz. 1055, Nr 116 poz. 1203; </w:t>
      </w:r>
      <w:r>
        <w:rPr>
          <w:rFonts w:ascii="Times New Roman" w:hAnsi="Times New Roman"/>
          <w:sz w:val="24"/>
          <w:szCs w:val="24"/>
        </w:rPr>
        <w:t xml:space="preserve">Nr 167 poz.1759; </w:t>
      </w:r>
      <w:r w:rsidRPr="00EC199A">
        <w:rPr>
          <w:rFonts w:ascii="Times New Roman" w:hAnsi="Times New Roman"/>
          <w:sz w:val="24"/>
          <w:szCs w:val="24"/>
        </w:rPr>
        <w:t>z 2005 r. Nr 172 poz. 1441, nr 175 poz. 1457; z 2006 r. Nr 17 poz. 128, Nr 181 poz. 1337; z 2007 r. Nr 48 poz. 327, nr 138 poz. 974, nr 173 poz. 1218, z 2008 r. Nr 180 poz. 1111, Nr 223 poz. 1458, z 2009 r. Nr 52 poz. 420, Nr 157 poz. 1241 z 2010 r. Nr 28 poz. 142</w:t>
      </w:r>
      <w:r>
        <w:rPr>
          <w:rFonts w:ascii="Times New Roman" w:hAnsi="Times New Roman"/>
          <w:sz w:val="24"/>
          <w:szCs w:val="24"/>
        </w:rPr>
        <w:t xml:space="preserve"> i 146, Nr 40 poz.230</w:t>
      </w:r>
      <w:r w:rsidRPr="00EC199A">
        <w:rPr>
          <w:rFonts w:ascii="Times New Roman" w:hAnsi="Times New Roman"/>
          <w:sz w:val="24"/>
          <w:szCs w:val="24"/>
        </w:rPr>
        <w:t xml:space="preserve"> Nr 106 poz. 675</w:t>
      </w:r>
      <w:r>
        <w:rPr>
          <w:rFonts w:ascii="Times New Roman" w:hAnsi="Times New Roman"/>
          <w:sz w:val="24"/>
          <w:szCs w:val="24"/>
        </w:rPr>
        <w:t>; z 2011 roku Nr 21 poz.113</w:t>
      </w:r>
      <w:r w:rsidRPr="00EC19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Rada Gminy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w Łęczycy </w:t>
      </w:r>
      <w:r w:rsidRPr="00EC199A">
        <w:rPr>
          <w:rFonts w:ascii="Times New Roman" w:hAnsi="Times New Roman"/>
          <w:b/>
          <w:bCs/>
          <w:sz w:val="24"/>
          <w:szCs w:val="24"/>
        </w:rPr>
        <w:t>postanawia:</w:t>
      </w:r>
    </w:p>
    <w:p w:rsidR="00D214E9" w:rsidRPr="00EC199A" w:rsidRDefault="00D214E9" w:rsidP="00AE2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4E9" w:rsidRDefault="00D214E9" w:rsidP="001C0999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999">
        <w:rPr>
          <w:rFonts w:ascii="Times New Roman" w:hAnsi="Times New Roman"/>
          <w:b/>
          <w:bCs/>
          <w:sz w:val="24"/>
          <w:szCs w:val="24"/>
        </w:rPr>
        <w:t>§ 1</w:t>
      </w:r>
      <w:r w:rsidRPr="001C0999">
        <w:rPr>
          <w:rFonts w:ascii="Times New Roman" w:hAnsi="Times New Roman"/>
          <w:bCs/>
          <w:sz w:val="24"/>
          <w:szCs w:val="24"/>
        </w:rPr>
        <w:t>. Uchylić załącznik Nr 1</w:t>
      </w:r>
      <w:r>
        <w:rPr>
          <w:rFonts w:ascii="Times New Roman" w:hAnsi="Times New Roman"/>
          <w:bCs/>
          <w:sz w:val="24"/>
          <w:szCs w:val="24"/>
        </w:rPr>
        <w:t xml:space="preserve"> do uchwały Nr X</w:t>
      </w:r>
      <w:r w:rsidRPr="001C0999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45/</w:t>
      </w:r>
      <w:r w:rsidRPr="001C0999">
        <w:rPr>
          <w:rFonts w:ascii="Times New Roman" w:hAnsi="Times New Roman"/>
          <w:bCs/>
          <w:sz w:val="24"/>
          <w:szCs w:val="24"/>
        </w:rPr>
        <w:t xml:space="preserve">2011 Rady Gminy w Łęczycy z dnia </w:t>
      </w:r>
      <w:r>
        <w:rPr>
          <w:rFonts w:ascii="Times New Roman" w:hAnsi="Times New Roman"/>
          <w:bCs/>
          <w:sz w:val="24"/>
          <w:szCs w:val="24"/>
        </w:rPr>
        <w:br/>
        <w:t>31 sierpnia</w:t>
      </w:r>
      <w:r w:rsidRPr="001C0999">
        <w:rPr>
          <w:rFonts w:ascii="Times New Roman" w:hAnsi="Times New Roman"/>
          <w:bCs/>
          <w:sz w:val="24"/>
          <w:szCs w:val="24"/>
        </w:rPr>
        <w:t xml:space="preserve"> 2011 roku</w:t>
      </w:r>
      <w:r>
        <w:rPr>
          <w:rFonts w:ascii="Times New Roman" w:hAnsi="Times New Roman"/>
          <w:bCs/>
          <w:sz w:val="24"/>
          <w:szCs w:val="24"/>
        </w:rPr>
        <w:t xml:space="preserve"> i u</w:t>
      </w:r>
      <w:r w:rsidRPr="00EC199A">
        <w:rPr>
          <w:rFonts w:ascii="Times New Roman" w:hAnsi="Times New Roman"/>
          <w:sz w:val="24"/>
          <w:szCs w:val="24"/>
        </w:rPr>
        <w:t xml:space="preserve">chwalić Wieloletnią </w:t>
      </w:r>
      <w:r>
        <w:rPr>
          <w:rFonts w:ascii="Times New Roman" w:hAnsi="Times New Roman"/>
          <w:sz w:val="24"/>
          <w:szCs w:val="24"/>
        </w:rPr>
        <w:t>Prognozę Finansową dla Gminy Łęczyca na lata 2012</w:t>
      </w:r>
      <w:r w:rsidRPr="00EC199A">
        <w:rPr>
          <w:rFonts w:ascii="Times New Roman" w:hAnsi="Times New Roman"/>
          <w:sz w:val="24"/>
          <w:szCs w:val="24"/>
        </w:rPr>
        <w:t>–20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 xml:space="preserve">  zgodnie z załącznikiem Nr 1 do niniejszej u</w:t>
      </w:r>
      <w:r w:rsidRPr="00EC199A">
        <w:rPr>
          <w:rFonts w:ascii="Times New Roman" w:hAnsi="Times New Roman"/>
          <w:color w:val="000000"/>
          <w:sz w:val="24"/>
          <w:szCs w:val="24"/>
        </w:rPr>
        <w:t>chwały.</w:t>
      </w:r>
    </w:p>
    <w:p w:rsidR="00D214E9" w:rsidRDefault="00D214E9" w:rsidP="001C0999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Pr="00FB3201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Uchylić załącznik Nr 2 </w:t>
      </w:r>
      <w:r>
        <w:rPr>
          <w:rFonts w:ascii="Times New Roman" w:hAnsi="Times New Roman"/>
          <w:bCs/>
          <w:sz w:val="24"/>
          <w:szCs w:val="24"/>
        </w:rPr>
        <w:t>do uchwały Nr X/45</w:t>
      </w:r>
      <w:r w:rsidRPr="001C0999">
        <w:rPr>
          <w:rFonts w:ascii="Times New Roman" w:hAnsi="Times New Roman"/>
          <w:bCs/>
          <w:sz w:val="24"/>
          <w:szCs w:val="24"/>
        </w:rPr>
        <w:t xml:space="preserve">/2011 Rady Gminy w Łęczycy </w:t>
      </w:r>
      <w:r>
        <w:rPr>
          <w:rFonts w:ascii="Times New Roman" w:hAnsi="Times New Roman"/>
          <w:bCs/>
          <w:sz w:val="24"/>
          <w:szCs w:val="24"/>
        </w:rPr>
        <w:br/>
        <w:t>z dnia 31 sierpnia</w:t>
      </w:r>
      <w:r w:rsidRPr="001C0999">
        <w:rPr>
          <w:rFonts w:ascii="Times New Roman" w:hAnsi="Times New Roman"/>
          <w:bCs/>
          <w:sz w:val="24"/>
          <w:szCs w:val="24"/>
        </w:rPr>
        <w:t xml:space="preserve"> 2011 roku</w:t>
      </w:r>
      <w:r>
        <w:rPr>
          <w:rFonts w:ascii="Times New Roman" w:hAnsi="Times New Roman"/>
          <w:bCs/>
          <w:sz w:val="24"/>
          <w:szCs w:val="24"/>
        </w:rPr>
        <w:t xml:space="preserve"> i uchwalić Wykaz przedsięwzięć dla Gminy Łęczyca na lata 2012-2015 zgodnie z załącznikiem Nr 2 do niniejszej uchwały.</w:t>
      </w:r>
    </w:p>
    <w:p w:rsidR="00D214E9" w:rsidRPr="00F96EC7" w:rsidRDefault="00D214E9" w:rsidP="00FB320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61003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 Uchylić załącznik Nr 3</w:t>
      </w:r>
      <w:r w:rsidRPr="00F96EC7">
        <w:rPr>
          <w:rFonts w:ascii="Times New Roman" w:hAnsi="Times New Roman"/>
          <w:bCs/>
          <w:sz w:val="24"/>
          <w:szCs w:val="24"/>
        </w:rPr>
        <w:t xml:space="preserve">  do uchwały Nr </w:t>
      </w:r>
      <w:r>
        <w:rPr>
          <w:rFonts w:ascii="Times New Roman" w:hAnsi="Times New Roman"/>
          <w:bCs/>
          <w:sz w:val="24"/>
          <w:szCs w:val="24"/>
        </w:rPr>
        <w:t>X/45</w:t>
      </w:r>
      <w:r w:rsidRPr="00F96EC7">
        <w:rPr>
          <w:rFonts w:ascii="Times New Roman" w:hAnsi="Times New Roman"/>
          <w:bCs/>
          <w:sz w:val="24"/>
          <w:szCs w:val="24"/>
        </w:rPr>
        <w:t xml:space="preserve">/2011 Rady Gminy w Łęczycy z dnia </w:t>
      </w:r>
      <w:r>
        <w:rPr>
          <w:rFonts w:ascii="Times New Roman" w:hAnsi="Times New Roman"/>
          <w:bCs/>
          <w:sz w:val="24"/>
          <w:szCs w:val="24"/>
        </w:rPr>
        <w:br/>
        <w:t>31 sierpnia</w:t>
      </w:r>
      <w:r w:rsidRPr="00F96EC7">
        <w:rPr>
          <w:rFonts w:ascii="Times New Roman" w:hAnsi="Times New Roman"/>
          <w:bCs/>
          <w:sz w:val="24"/>
          <w:szCs w:val="24"/>
        </w:rPr>
        <w:t xml:space="preserve"> 2011 roku i uchwalić Prognozę długu na lata 2011-2019  wg tytułów dłużnych</w:t>
      </w:r>
      <w:r>
        <w:rPr>
          <w:rFonts w:ascii="Times New Roman" w:hAnsi="Times New Roman"/>
          <w:bCs/>
          <w:sz w:val="24"/>
          <w:szCs w:val="24"/>
        </w:rPr>
        <w:t xml:space="preserve"> zgodnie z załącznikiem Nr 3 do niniejszej uchwały.</w:t>
      </w:r>
    </w:p>
    <w:p w:rsidR="00D214E9" w:rsidRPr="00FB3201" w:rsidRDefault="00D214E9" w:rsidP="00FB320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 4. </w:t>
      </w:r>
      <w:r w:rsidRPr="00EC199A">
        <w:rPr>
          <w:rFonts w:ascii="Times New Roman" w:hAnsi="Times New Roman"/>
          <w:sz w:val="24"/>
          <w:szCs w:val="24"/>
        </w:rPr>
        <w:t xml:space="preserve">Objaśnienia </w:t>
      </w:r>
      <w:r>
        <w:rPr>
          <w:rFonts w:ascii="Times New Roman" w:hAnsi="Times New Roman"/>
          <w:sz w:val="24"/>
          <w:szCs w:val="24"/>
        </w:rPr>
        <w:t xml:space="preserve">zmian do </w:t>
      </w:r>
      <w:r w:rsidRPr="00EC199A">
        <w:rPr>
          <w:rFonts w:ascii="Times New Roman" w:hAnsi="Times New Roman"/>
          <w:sz w:val="24"/>
          <w:szCs w:val="24"/>
        </w:rPr>
        <w:t>przyjętych</w:t>
      </w:r>
      <w:r>
        <w:rPr>
          <w:rFonts w:ascii="Times New Roman" w:hAnsi="Times New Roman"/>
          <w:sz w:val="24"/>
          <w:szCs w:val="24"/>
        </w:rPr>
        <w:t xml:space="preserve"> wartości określa załącznik Nr 4</w:t>
      </w:r>
      <w:r w:rsidRPr="00EC199A">
        <w:rPr>
          <w:rFonts w:ascii="Times New Roman" w:hAnsi="Times New Roman"/>
          <w:sz w:val="24"/>
          <w:szCs w:val="24"/>
        </w:rPr>
        <w:t xml:space="preserve"> do uchwały.</w:t>
      </w:r>
    </w:p>
    <w:p w:rsidR="00D214E9" w:rsidRPr="00EC199A" w:rsidRDefault="00D214E9" w:rsidP="00C62E8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 5</w:t>
      </w:r>
      <w:r w:rsidRPr="00EC199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C199A">
        <w:rPr>
          <w:rFonts w:ascii="Times New Roman" w:hAnsi="Times New Roman"/>
          <w:sz w:val="24"/>
          <w:szCs w:val="24"/>
        </w:rPr>
        <w:t xml:space="preserve">Wykonanie uchwały </w:t>
      </w:r>
      <w:r>
        <w:rPr>
          <w:rFonts w:ascii="Times New Roman" w:hAnsi="Times New Roman"/>
          <w:sz w:val="24"/>
          <w:szCs w:val="24"/>
        </w:rPr>
        <w:t>powierza się Wójtowi Gminy</w:t>
      </w:r>
      <w:r w:rsidRPr="00EC199A">
        <w:rPr>
          <w:rFonts w:ascii="Times New Roman" w:hAnsi="Times New Roman"/>
          <w:sz w:val="24"/>
          <w:szCs w:val="24"/>
        </w:rPr>
        <w:t>.</w:t>
      </w:r>
    </w:p>
    <w:p w:rsidR="00D214E9" w:rsidRDefault="00D214E9" w:rsidP="00C62E8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 6</w:t>
      </w:r>
      <w:r w:rsidRPr="00EC199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C199A">
        <w:rPr>
          <w:rFonts w:ascii="Times New Roman" w:hAnsi="Times New Roman"/>
          <w:sz w:val="24"/>
          <w:szCs w:val="24"/>
        </w:rPr>
        <w:t>Uchwała wchodzi w życie z dniem podjęcia</w:t>
      </w:r>
      <w:r>
        <w:rPr>
          <w:rFonts w:ascii="Times New Roman" w:hAnsi="Times New Roman"/>
          <w:sz w:val="24"/>
          <w:szCs w:val="24"/>
        </w:rPr>
        <w:t xml:space="preserve"> z mocą obowiązująca od 1 stycznia 2012 roku.</w:t>
      </w:r>
    </w:p>
    <w:p w:rsidR="00D214E9" w:rsidRDefault="00D214E9" w:rsidP="00C62E8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214E9" w:rsidRDefault="00D214E9" w:rsidP="00C62E8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Przewodniczący Rady Gminy</w:t>
      </w:r>
    </w:p>
    <w:p w:rsidR="00D214E9" w:rsidRDefault="00D214E9" w:rsidP="00C62E8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D214E9" w:rsidRPr="00C62E83" w:rsidRDefault="00D214E9" w:rsidP="00C62E8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Marian Kryszkowski</w:t>
      </w:r>
    </w:p>
    <w:p w:rsidR="00D214E9" w:rsidRPr="00EC199A" w:rsidRDefault="00D214E9" w:rsidP="00EC199A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D214E9" w:rsidRPr="00EC199A" w:rsidRDefault="00D214E9" w:rsidP="00EC199A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</w:p>
    <w:sectPr w:rsidR="00D214E9" w:rsidRPr="00EC199A" w:rsidSect="00CD054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99A"/>
    <w:rsid w:val="00026B43"/>
    <w:rsid w:val="000913A2"/>
    <w:rsid w:val="000914F0"/>
    <w:rsid w:val="000A5E47"/>
    <w:rsid w:val="000C5D89"/>
    <w:rsid w:val="00131104"/>
    <w:rsid w:val="00197F54"/>
    <w:rsid w:val="001C0999"/>
    <w:rsid w:val="001D35CF"/>
    <w:rsid w:val="001D6DB9"/>
    <w:rsid w:val="002168A8"/>
    <w:rsid w:val="00217E4D"/>
    <w:rsid w:val="0023712E"/>
    <w:rsid w:val="002F2B13"/>
    <w:rsid w:val="002F48C5"/>
    <w:rsid w:val="00322E10"/>
    <w:rsid w:val="003377FD"/>
    <w:rsid w:val="00366EF1"/>
    <w:rsid w:val="003D4226"/>
    <w:rsid w:val="003D5B61"/>
    <w:rsid w:val="003F6DAE"/>
    <w:rsid w:val="004359EB"/>
    <w:rsid w:val="004550BE"/>
    <w:rsid w:val="004728FE"/>
    <w:rsid w:val="004E0FE4"/>
    <w:rsid w:val="00506651"/>
    <w:rsid w:val="00571007"/>
    <w:rsid w:val="00610031"/>
    <w:rsid w:val="0063286E"/>
    <w:rsid w:val="006B7FBC"/>
    <w:rsid w:val="006D6F7E"/>
    <w:rsid w:val="00720E6B"/>
    <w:rsid w:val="007770E4"/>
    <w:rsid w:val="008566E4"/>
    <w:rsid w:val="008755B5"/>
    <w:rsid w:val="008B225B"/>
    <w:rsid w:val="008E2463"/>
    <w:rsid w:val="00943E24"/>
    <w:rsid w:val="009776B4"/>
    <w:rsid w:val="009958F0"/>
    <w:rsid w:val="009A6B07"/>
    <w:rsid w:val="009B671E"/>
    <w:rsid w:val="009F1954"/>
    <w:rsid w:val="00A66FA1"/>
    <w:rsid w:val="00A720D4"/>
    <w:rsid w:val="00A8218E"/>
    <w:rsid w:val="00AE236E"/>
    <w:rsid w:val="00B246E6"/>
    <w:rsid w:val="00C539EA"/>
    <w:rsid w:val="00C62E83"/>
    <w:rsid w:val="00C92328"/>
    <w:rsid w:val="00CD054A"/>
    <w:rsid w:val="00D146EC"/>
    <w:rsid w:val="00D214E9"/>
    <w:rsid w:val="00D23DA8"/>
    <w:rsid w:val="00D43070"/>
    <w:rsid w:val="00D62369"/>
    <w:rsid w:val="00DE2415"/>
    <w:rsid w:val="00DF74B3"/>
    <w:rsid w:val="00E37633"/>
    <w:rsid w:val="00EA28EA"/>
    <w:rsid w:val="00EC199A"/>
    <w:rsid w:val="00ED2313"/>
    <w:rsid w:val="00ED3CA4"/>
    <w:rsid w:val="00F46348"/>
    <w:rsid w:val="00F8373F"/>
    <w:rsid w:val="00F87A8F"/>
    <w:rsid w:val="00F96EC7"/>
    <w:rsid w:val="00FB3201"/>
    <w:rsid w:val="00FD6E0C"/>
    <w:rsid w:val="00FF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EC199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ZalCenterBold">
    <w:name w:val="_Zal_Center_Bold"/>
    <w:basedOn w:val="Normal0"/>
    <w:uiPriority w:val="99"/>
    <w:rsid w:val="00EC199A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0"/>
    <w:uiPriority w:val="99"/>
    <w:rsid w:val="00EC199A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BT6mm">
    <w:name w:val="_Zal_BT_6mm"/>
    <w:basedOn w:val="Normal0"/>
    <w:uiPriority w:val="99"/>
    <w:rsid w:val="00EC199A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A2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18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</Pages>
  <Words>388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</cp:lastModifiedBy>
  <cp:revision>31</cp:revision>
  <cp:lastPrinted>2011-02-10T12:58:00Z</cp:lastPrinted>
  <dcterms:created xsi:type="dcterms:W3CDTF">2010-11-15T07:30:00Z</dcterms:created>
  <dcterms:modified xsi:type="dcterms:W3CDTF">2011-11-14T16:18:00Z</dcterms:modified>
</cp:coreProperties>
</file>